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1B" w:rsidRPr="00B55788" w:rsidRDefault="00AC661B" w:rsidP="002A3C9A">
      <w:pPr>
        <w:jc w:val="both"/>
        <w:rPr>
          <w:rFonts w:ascii="Arial" w:hAnsi="Arial" w:cs="Arial"/>
        </w:rPr>
      </w:pPr>
      <w:bookmarkStart w:id="0" w:name="_GoBack"/>
      <w:bookmarkEnd w:id="0"/>
    </w:p>
    <w:p w:rsidR="00AC661B" w:rsidRPr="00B55788" w:rsidRDefault="00AC661B" w:rsidP="002A3C9A">
      <w:pPr>
        <w:jc w:val="both"/>
        <w:rPr>
          <w:rFonts w:ascii="Arial" w:hAnsi="Arial" w:cs="Arial"/>
        </w:rPr>
      </w:pPr>
    </w:p>
    <w:p w:rsidR="004E5B37" w:rsidRPr="00B55788" w:rsidRDefault="004E5B37" w:rsidP="002A3C9A">
      <w:pPr>
        <w:jc w:val="both"/>
        <w:rPr>
          <w:rFonts w:ascii="Arial" w:hAnsi="Arial" w:cs="Arial"/>
        </w:rPr>
      </w:pPr>
    </w:p>
    <w:p w:rsidR="008F2FF7" w:rsidRPr="00B55788" w:rsidRDefault="00ED2322" w:rsidP="00D1206D">
      <w:pPr>
        <w:rPr>
          <w:rFonts w:ascii="Arial" w:hAnsi="Arial" w:cs="Arial"/>
        </w:rPr>
      </w:pPr>
      <w:hyperlink r:id="rId9" w:history="1">
        <w:r w:rsidR="00D1206D" w:rsidRPr="00B55788">
          <w:rPr>
            <w:rStyle w:val="Hiperpovezava"/>
            <w:rFonts w:ascii="Arial" w:hAnsi="Arial" w:cs="Arial"/>
          </w:rPr>
          <w:t>gp.mop@gov.si</w:t>
        </w:r>
      </w:hyperlink>
    </w:p>
    <w:p w:rsidR="005F6869" w:rsidRPr="00B55788" w:rsidRDefault="005F6869" w:rsidP="002A3C9A">
      <w:pPr>
        <w:jc w:val="both"/>
        <w:rPr>
          <w:rFonts w:ascii="Arial" w:hAnsi="Arial" w:cs="Arial"/>
          <w:b/>
        </w:rPr>
      </w:pPr>
    </w:p>
    <w:p w:rsidR="00D1206D" w:rsidRPr="00B55788" w:rsidRDefault="006C3AEC" w:rsidP="00D1206D">
      <w:pPr>
        <w:jc w:val="both"/>
        <w:rPr>
          <w:rFonts w:ascii="Arial" w:hAnsi="Arial" w:cs="Arial"/>
          <w:b/>
        </w:rPr>
      </w:pPr>
      <w:r w:rsidRPr="00B55788">
        <w:rPr>
          <w:rFonts w:ascii="Arial" w:hAnsi="Arial" w:cs="Arial"/>
          <w:b/>
        </w:rPr>
        <w:t xml:space="preserve">Zadeva:  </w:t>
      </w:r>
      <w:r w:rsidR="00D1206D" w:rsidRPr="00B55788">
        <w:rPr>
          <w:rFonts w:ascii="Arial" w:hAnsi="Arial" w:cs="Arial"/>
          <w:b/>
        </w:rPr>
        <w:t>Osnutek Uredbe o vodovarstvenih območjih za javno oskrbo prebivalstva s pitno vodo v občinah Bled, Gorje in delu občine Radovljica - PRIPOMBE</w:t>
      </w:r>
    </w:p>
    <w:p w:rsidR="007F4DFE" w:rsidRPr="00B55788" w:rsidRDefault="007F4DFE" w:rsidP="002A3C9A">
      <w:pPr>
        <w:jc w:val="both"/>
        <w:rPr>
          <w:rFonts w:ascii="Arial" w:hAnsi="Arial" w:cs="Arial"/>
        </w:rPr>
      </w:pPr>
    </w:p>
    <w:p w:rsidR="007F4DFE" w:rsidRPr="00B55788" w:rsidRDefault="006C3AEC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Društvo za varstvo naravne in kulturne dediščine Bleda z okolico</w:t>
      </w:r>
      <w:r w:rsidR="00D1206D" w:rsidRPr="00B55788">
        <w:rPr>
          <w:rFonts w:ascii="Arial" w:hAnsi="Arial" w:cs="Arial"/>
        </w:rPr>
        <w:t xml:space="preserve"> </w:t>
      </w:r>
      <w:r w:rsidRPr="00B55788">
        <w:rPr>
          <w:rFonts w:ascii="Arial" w:hAnsi="Arial" w:cs="Arial"/>
        </w:rPr>
        <w:t>(skrajšano Spoštujmo Bled</w:t>
      </w:r>
      <w:r w:rsidR="00D1206D" w:rsidRPr="00B55788">
        <w:rPr>
          <w:rFonts w:ascii="Arial" w:hAnsi="Arial" w:cs="Arial"/>
        </w:rPr>
        <w:t>) zaradi slabega obstoječega stanja</w:t>
      </w:r>
      <w:r w:rsidR="007F4DFE" w:rsidRPr="00B55788">
        <w:rPr>
          <w:rFonts w:ascii="Arial" w:hAnsi="Arial" w:cs="Arial"/>
        </w:rPr>
        <w:t xml:space="preserve"> in </w:t>
      </w:r>
      <w:r w:rsidR="00D1206D" w:rsidRPr="00B55788">
        <w:rPr>
          <w:rFonts w:ascii="Arial" w:hAnsi="Arial" w:cs="Arial"/>
        </w:rPr>
        <w:t>dosedanje</w:t>
      </w:r>
      <w:r w:rsidR="007F4DFE" w:rsidRPr="00B55788">
        <w:rPr>
          <w:rFonts w:ascii="Arial" w:hAnsi="Arial" w:cs="Arial"/>
        </w:rPr>
        <w:t xml:space="preserve"> </w:t>
      </w:r>
      <w:r w:rsidR="00D1206D" w:rsidRPr="00B55788">
        <w:rPr>
          <w:rFonts w:ascii="Arial" w:hAnsi="Arial" w:cs="Arial"/>
        </w:rPr>
        <w:t>nezadostne</w:t>
      </w:r>
      <w:r w:rsidR="007F4DFE" w:rsidRPr="00B55788">
        <w:rPr>
          <w:rFonts w:ascii="Arial" w:hAnsi="Arial" w:cs="Arial"/>
        </w:rPr>
        <w:t xml:space="preserve"> zaš</w:t>
      </w:r>
      <w:r w:rsidR="00D1206D" w:rsidRPr="00B55788">
        <w:rPr>
          <w:rFonts w:ascii="Arial" w:hAnsi="Arial" w:cs="Arial"/>
        </w:rPr>
        <w:t xml:space="preserve">čite, kot tudi </w:t>
      </w:r>
      <w:r w:rsidR="007F4DFE" w:rsidRPr="00B55788">
        <w:rPr>
          <w:rFonts w:ascii="Arial" w:hAnsi="Arial" w:cs="Arial"/>
        </w:rPr>
        <w:t>one</w:t>
      </w:r>
      <w:r w:rsidRPr="00B55788">
        <w:rPr>
          <w:rFonts w:ascii="Arial" w:hAnsi="Arial" w:cs="Arial"/>
        </w:rPr>
        <w:t>snaženja, ki s</w:t>
      </w:r>
      <w:r w:rsidR="007F4DFE" w:rsidRPr="00B55788">
        <w:rPr>
          <w:rFonts w:ascii="Arial" w:hAnsi="Arial" w:cs="Arial"/>
        </w:rPr>
        <w:t xml:space="preserve">e </w:t>
      </w:r>
      <w:r w:rsidRPr="00B55788">
        <w:rPr>
          <w:rFonts w:ascii="Arial" w:hAnsi="Arial" w:cs="Arial"/>
        </w:rPr>
        <w:t>v preteklosti</w:t>
      </w:r>
      <w:r w:rsidR="00D1206D" w:rsidRPr="00B55788">
        <w:rPr>
          <w:rFonts w:ascii="Arial" w:hAnsi="Arial" w:cs="Arial"/>
        </w:rPr>
        <w:t xml:space="preserve"> in </w:t>
      </w:r>
      <w:r w:rsidRPr="00B55788">
        <w:rPr>
          <w:rFonts w:ascii="Arial" w:hAnsi="Arial" w:cs="Arial"/>
        </w:rPr>
        <w:t xml:space="preserve">tudi danes še vedno nadaljujejo, da  </w:t>
      </w:r>
      <w:r w:rsidR="007F4DFE" w:rsidRPr="00B55788">
        <w:rPr>
          <w:rFonts w:ascii="Arial" w:hAnsi="Arial" w:cs="Arial"/>
        </w:rPr>
        <w:t>tako pomem</w:t>
      </w:r>
      <w:r w:rsidRPr="00B55788">
        <w:rPr>
          <w:rFonts w:ascii="Arial" w:hAnsi="Arial" w:cs="Arial"/>
        </w:rPr>
        <w:t>bne vodne vire od katerih je odvisno ve</w:t>
      </w:r>
      <w:r w:rsidR="00D1206D" w:rsidRPr="00B55788">
        <w:rPr>
          <w:rFonts w:ascii="Arial" w:hAnsi="Arial" w:cs="Arial"/>
        </w:rPr>
        <w:t xml:space="preserve">liko </w:t>
      </w:r>
      <w:r w:rsidRPr="00B55788">
        <w:rPr>
          <w:rFonts w:ascii="Arial" w:hAnsi="Arial" w:cs="Arial"/>
        </w:rPr>
        <w:t>števil</w:t>
      </w:r>
      <w:r w:rsidR="00D1206D" w:rsidRPr="00B55788">
        <w:rPr>
          <w:rFonts w:ascii="Arial" w:hAnsi="Arial" w:cs="Arial"/>
        </w:rPr>
        <w:t xml:space="preserve">o prebivalcev, </w:t>
      </w:r>
      <w:r w:rsidR="007F4DFE" w:rsidRPr="00B55788">
        <w:rPr>
          <w:rFonts w:ascii="Arial" w:hAnsi="Arial" w:cs="Arial"/>
        </w:rPr>
        <w:t>predlaga, da se vodovarstveno območje in n</w:t>
      </w:r>
      <w:r w:rsidRPr="00B55788">
        <w:rPr>
          <w:rFonts w:ascii="Arial" w:hAnsi="Arial" w:cs="Arial"/>
        </w:rPr>
        <w:t xml:space="preserve">otranja vodovarstvena območja določijo širše in mnogo bolj restriktivno, v podrejene smislu pa da se </w:t>
      </w:r>
      <w:r w:rsidR="009B0D6C" w:rsidRPr="00B55788">
        <w:rPr>
          <w:rFonts w:ascii="Arial" w:hAnsi="Arial" w:cs="Arial"/>
        </w:rPr>
        <w:t>meje notranjih območij spremenijo v smislu, da za VVOIA velja režim VVO I, za VVOIB režim  VVOIA, za  VVO II režim VVOIB, za VVO III pa naj velja predlagani režim VVO II.</w:t>
      </w:r>
    </w:p>
    <w:p w:rsidR="00514BB6" w:rsidRPr="00B55788" w:rsidRDefault="009B0D6C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Društvo pr</w:t>
      </w:r>
      <w:r w:rsidR="004C282F" w:rsidRPr="00B55788">
        <w:rPr>
          <w:rFonts w:ascii="Arial" w:hAnsi="Arial" w:cs="Arial"/>
        </w:rPr>
        <w:t>e</w:t>
      </w:r>
      <w:r w:rsidRPr="00B55788">
        <w:rPr>
          <w:rFonts w:ascii="Arial" w:hAnsi="Arial" w:cs="Arial"/>
        </w:rPr>
        <w:t>dlaga, da se gnojenje</w:t>
      </w:r>
      <w:r w:rsidR="004C282F" w:rsidRPr="00B55788">
        <w:rPr>
          <w:rFonts w:ascii="Arial" w:hAnsi="Arial" w:cs="Arial"/>
        </w:rPr>
        <w:t>, kot tudi uporaba</w:t>
      </w:r>
      <w:r w:rsidRPr="00B55788">
        <w:rPr>
          <w:rFonts w:ascii="Arial" w:hAnsi="Arial" w:cs="Arial"/>
        </w:rPr>
        <w:t xml:space="preserve"> </w:t>
      </w:r>
      <w:r w:rsidR="004C282F" w:rsidRPr="00B55788">
        <w:rPr>
          <w:rFonts w:ascii="Arial" w:hAnsi="Arial" w:cs="Arial"/>
        </w:rPr>
        <w:t xml:space="preserve">fitofarmacevtskih sredstev </w:t>
      </w:r>
      <w:r w:rsidRPr="00B55788">
        <w:rPr>
          <w:rFonts w:ascii="Arial" w:hAnsi="Arial" w:cs="Arial"/>
        </w:rPr>
        <w:t>v obstoječih</w:t>
      </w:r>
      <w:r w:rsidR="004C282F" w:rsidRPr="00B55788">
        <w:rPr>
          <w:rFonts w:ascii="Arial" w:hAnsi="Arial" w:cs="Arial"/>
        </w:rPr>
        <w:t>, predlaganih vodovarstvenih režimih</w:t>
      </w:r>
      <w:r w:rsidRPr="00B55788">
        <w:rPr>
          <w:rFonts w:ascii="Arial" w:hAnsi="Arial" w:cs="Arial"/>
        </w:rPr>
        <w:t xml:space="preserve"> </w:t>
      </w:r>
      <w:r w:rsidR="004C282F" w:rsidRPr="00B55788">
        <w:rPr>
          <w:rFonts w:ascii="Arial" w:hAnsi="Arial" w:cs="Arial"/>
        </w:rPr>
        <w:t>VVO I, VVOIA in VVOIB prepove in ne dovoli izjem. Druš</w:t>
      </w:r>
      <w:r w:rsidR="002A0975" w:rsidRPr="00B55788">
        <w:rPr>
          <w:rFonts w:ascii="Arial" w:hAnsi="Arial" w:cs="Arial"/>
        </w:rPr>
        <w:t>t</w:t>
      </w:r>
      <w:r w:rsidR="004C282F" w:rsidRPr="00B55788">
        <w:rPr>
          <w:rFonts w:ascii="Arial" w:hAnsi="Arial" w:cs="Arial"/>
        </w:rPr>
        <w:t xml:space="preserve">vo sicer </w:t>
      </w:r>
      <w:r w:rsidR="002A0975" w:rsidRPr="00B55788">
        <w:rPr>
          <w:rFonts w:ascii="Arial" w:hAnsi="Arial" w:cs="Arial"/>
        </w:rPr>
        <w:t>ne n</w:t>
      </w:r>
      <w:r w:rsidR="004C282F" w:rsidRPr="00B55788">
        <w:rPr>
          <w:rFonts w:ascii="Arial" w:hAnsi="Arial" w:cs="Arial"/>
        </w:rPr>
        <w:t>aspr</w:t>
      </w:r>
      <w:r w:rsidR="002A0975" w:rsidRPr="00B55788">
        <w:rPr>
          <w:rFonts w:ascii="Arial" w:hAnsi="Arial" w:cs="Arial"/>
        </w:rPr>
        <w:t>otu</w:t>
      </w:r>
      <w:r w:rsidR="004C282F" w:rsidRPr="00B55788">
        <w:rPr>
          <w:rFonts w:ascii="Arial" w:hAnsi="Arial" w:cs="Arial"/>
        </w:rPr>
        <w:t>je opravljanja kmetijske dejav</w:t>
      </w:r>
      <w:r w:rsidR="002A0975" w:rsidRPr="00B55788">
        <w:rPr>
          <w:rFonts w:ascii="Arial" w:hAnsi="Arial" w:cs="Arial"/>
        </w:rPr>
        <w:t>no</w:t>
      </w:r>
      <w:r w:rsidR="004C282F" w:rsidRPr="00B55788">
        <w:rPr>
          <w:rFonts w:ascii="Arial" w:hAnsi="Arial" w:cs="Arial"/>
        </w:rPr>
        <w:t>sti</w:t>
      </w:r>
      <w:r w:rsidR="008D3AF8" w:rsidRPr="00B55788">
        <w:rPr>
          <w:rFonts w:ascii="Arial" w:hAnsi="Arial" w:cs="Arial"/>
        </w:rPr>
        <w:t xml:space="preserve"> na tem območju, </w:t>
      </w:r>
      <w:r w:rsidR="004C282F" w:rsidRPr="00B55788">
        <w:rPr>
          <w:rFonts w:ascii="Arial" w:hAnsi="Arial" w:cs="Arial"/>
        </w:rPr>
        <w:t>predlaga p</w:t>
      </w:r>
      <w:r w:rsidR="00514BB6" w:rsidRPr="00B55788">
        <w:rPr>
          <w:rFonts w:ascii="Arial" w:hAnsi="Arial" w:cs="Arial"/>
        </w:rPr>
        <w:t>a</w:t>
      </w:r>
      <w:r w:rsidR="004C282F" w:rsidRPr="00B55788">
        <w:rPr>
          <w:rFonts w:ascii="Arial" w:hAnsi="Arial" w:cs="Arial"/>
        </w:rPr>
        <w:t>, da se dovoli le dejav</w:t>
      </w:r>
      <w:r w:rsidR="002A0975" w:rsidRPr="00B55788">
        <w:rPr>
          <w:rFonts w:ascii="Arial" w:hAnsi="Arial" w:cs="Arial"/>
        </w:rPr>
        <w:t>no</w:t>
      </w:r>
      <w:r w:rsidR="004C282F" w:rsidRPr="00B55788">
        <w:rPr>
          <w:rFonts w:ascii="Arial" w:hAnsi="Arial" w:cs="Arial"/>
        </w:rPr>
        <w:t>st, ki je sonar</w:t>
      </w:r>
      <w:r w:rsidR="002A0975" w:rsidRPr="00B55788">
        <w:rPr>
          <w:rFonts w:ascii="Arial" w:hAnsi="Arial" w:cs="Arial"/>
        </w:rPr>
        <w:t>a</w:t>
      </w:r>
      <w:r w:rsidR="004C282F" w:rsidRPr="00B55788">
        <w:rPr>
          <w:rFonts w:ascii="Arial" w:hAnsi="Arial" w:cs="Arial"/>
        </w:rPr>
        <w:t>vna in brez uporabe</w:t>
      </w:r>
      <w:r w:rsidR="002A0975" w:rsidRPr="00B55788">
        <w:rPr>
          <w:rFonts w:ascii="Arial" w:hAnsi="Arial" w:cs="Arial"/>
        </w:rPr>
        <w:t xml:space="preserve"> gnojil in pesticidov. Ministrs</w:t>
      </w:r>
      <w:r w:rsidR="004C282F" w:rsidRPr="00B55788">
        <w:rPr>
          <w:rFonts w:ascii="Arial" w:hAnsi="Arial" w:cs="Arial"/>
        </w:rPr>
        <w:t>tvo, pristojno za kmetijstvo</w:t>
      </w:r>
      <w:r w:rsidR="00514BB6" w:rsidRPr="00B55788">
        <w:rPr>
          <w:rFonts w:ascii="Arial" w:hAnsi="Arial" w:cs="Arial"/>
        </w:rPr>
        <w:t>,</w:t>
      </w:r>
      <w:r w:rsidR="004C282F" w:rsidRPr="00B55788">
        <w:rPr>
          <w:rFonts w:ascii="Arial" w:hAnsi="Arial" w:cs="Arial"/>
        </w:rPr>
        <w:t xml:space="preserve"> bi </w:t>
      </w:r>
      <w:r w:rsidR="00514BB6" w:rsidRPr="00B55788">
        <w:rPr>
          <w:rFonts w:ascii="Arial" w:hAnsi="Arial" w:cs="Arial"/>
        </w:rPr>
        <w:t xml:space="preserve">zato </w:t>
      </w:r>
      <w:r w:rsidR="004C282F" w:rsidRPr="00B55788">
        <w:rPr>
          <w:rFonts w:ascii="Arial" w:hAnsi="Arial" w:cs="Arial"/>
        </w:rPr>
        <w:t>moralo podpreti le tako kmetijsko dej</w:t>
      </w:r>
      <w:r w:rsidR="002A0975" w:rsidRPr="00B55788">
        <w:rPr>
          <w:rFonts w:ascii="Arial" w:hAnsi="Arial" w:cs="Arial"/>
        </w:rPr>
        <w:t>a</w:t>
      </w:r>
      <w:r w:rsidR="004C282F" w:rsidRPr="00B55788">
        <w:rPr>
          <w:rFonts w:ascii="Arial" w:hAnsi="Arial" w:cs="Arial"/>
        </w:rPr>
        <w:t>v</w:t>
      </w:r>
      <w:r w:rsidR="002A0975" w:rsidRPr="00B55788">
        <w:rPr>
          <w:rFonts w:ascii="Arial" w:hAnsi="Arial" w:cs="Arial"/>
        </w:rPr>
        <w:t>n</w:t>
      </w:r>
      <w:r w:rsidR="004C282F" w:rsidRPr="00B55788">
        <w:rPr>
          <w:rFonts w:ascii="Arial" w:hAnsi="Arial" w:cs="Arial"/>
        </w:rPr>
        <w:t>ost, ki ne bi ogrožala vodnih virov, bio</w:t>
      </w:r>
      <w:r w:rsidR="00514BB6" w:rsidRPr="00B55788">
        <w:rPr>
          <w:rFonts w:ascii="Arial" w:hAnsi="Arial" w:cs="Arial"/>
        </w:rPr>
        <w:t>dive</w:t>
      </w:r>
      <w:r w:rsidR="002A3C9A" w:rsidRPr="00B55788">
        <w:rPr>
          <w:rFonts w:ascii="Arial" w:hAnsi="Arial" w:cs="Arial"/>
        </w:rPr>
        <w:t>r</w:t>
      </w:r>
      <w:r w:rsidR="00514BB6" w:rsidRPr="00B55788">
        <w:rPr>
          <w:rFonts w:ascii="Arial" w:hAnsi="Arial" w:cs="Arial"/>
        </w:rPr>
        <w:t>zitete, kot tudi ne kmetije</w:t>
      </w:r>
      <w:r w:rsidR="004C282F" w:rsidRPr="00B55788">
        <w:rPr>
          <w:rFonts w:ascii="Arial" w:hAnsi="Arial" w:cs="Arial"/>
        </w:rPr>
        <w:t>, ki bi imele več sto glav živine na tako</w:t>
      </w:r>
      <w:r w:rsidR="002A0975" w:rsidRPr="00B55788">
        <w:rPr>
          <w:rFonts w:ascii="Arial" w:hAnsi="Arial" w:cs="Arial"/>
        </w:rPr>
        <w:t xml:space="preserve"> </w:t>
      </w:r>
      <w:r w:rsidR="004C282F" w:rsidRPr="00B55788">
        <w:rPr>
          <w:rFonts w:ascii="Arial" w:hAnsi="Arial" w:cs="Arial"/>
        </w:rPr>
        <w:t>občutljivem območju.</w:t>
      </w:r>
      <w:r w:rsidR="00514BB6" w:rsidRPr="00B55788">
        <w:rPr>
          <w:rFonts w:ascii="Arial" w:hAnsi="Arial" w:cs="Arial"/>
        </w:rPr>
        <w:t xml:space="preserve"> po našem mnenju je tudi število 40</w:t>
      </w:r>
      <w:r w:rsidR="002A3C9A" w:rsidRPr="00B55788">
        <w:rPr>
          <w:rFonts w:ascii="Arial" w:hAnsi="Arial" w:cs="Arial"/>
        </w:rPr>
        <w:t xml:space="preserve"> na t</w:t>
      </w:r>
      <w:r w:rsidR="00514BB6" w:rsidRPr="00B55788">
        <w:rPr>
          <w:rFonts w:ascii="Arial" w:hAnsi="Arial" w:cs="Arial"/>
        </w:rPr>
        <w:t>ako občutljivem območju preveliko.</w:t>
      </w:r>
    </w:p>
    <w:p w:rsidR="004C282F" w:rsidRPr="00B55788" w:rsidRDefault="004C282F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 xml:space="preserve">Zaradi </w:t>
      </w:r>
      <w:r w:rsidR="002A0975" w:rsidRPr="00B55788">
        <w:rPr>
          <w:rFonts w:ascii="Arial" w:hAnsi="Arial" w:cs="Arial"/>
        </w:rPr>
        <w:t>na</w:t>
      </w:r>
      <w:r w:rsidRPr="00B55788">
        <w:rPr>
          <w:rFonts w:ascii="Arial" w:hAnsi="Arial" w:cs="Arial"/>
        </w:rPr>
        <w:t>veden</w:t>
      </w:r>
      <w:r w:rsidR="002A0975" w:rsidRPr="00B55788">
        <w:rPr>
          <w:rFonts w:ascii="Arial" w:hAnsi="Arial" w:cs="Arial"/>
        </w:rPr>
        <w:t xml:space="preserve">ega pričakujemo, da bo </w:t>
      </w:r>
      <w:r w:rsidR="008D3AF8" w:rsidRPr="00B55788">
        <w:rPr>
          <w:rFonts w:ascii="Arial" w:hAnsi="Arial" w:cs="Arial"/>
        </w:rPr>
        <w:t xml:space="preserve">javni interes in ustavna pravica, </w:t>
      </w:r>
      <w:r w:rsidR="002A0975" w:rsidRPr="00B55788">
        <w:rPr>
          <w:rFonts w:ascii="Arial" w:hAnsi="Arial" w:cs="Arial"/>
        </w:rPr>
        <w:t>zdravj</w:t>
      </w:r>
      <w:r w:rsidRPr="00B55788">
        <w:rPr>
          <w:rFonts w:ascii="Arial" w:hAnsi="Arial" w:cs="Arial"/>
        </w:rPr>
        <w:t>e lj</w:t>
      </w:r>
      <w:r w:rsidR="002A0975" w:rsidRPr="00B55788">
        <w:rPr>
          <w:rFonts w:ascii="Arial" w:hAnsi="Arial" w:cs="Arial"/>
        </w:rPr>
        <w:t>u</w:t>
      </w:r>
      <w:r w:rsidRPr="00B55788">
        <w:rPr>
          <w:rFonts w:ascii="Arial" w:hAnsi="Arial" w:cs="Arial"/>
        </w:rPr>
        <w:t>di oziroma uporabnikov pitne v</w:t>
      </w:r>
      <w:r w:rsidR="002A0975" w:rsidRPr="00B55788">
        <w:rPr>
          <w:rFonts w:ascii="Arial" w:hAnsi="Arial" w:cs="Arial"/>
        </w:rPr>
        <w:t>o</w:t>
      </w:r>
      <w:r w:rsidRPr="00B55788">
        <w:rPr>
          <w:rFonts w:ascii="Arial" w:hAnsi="Arial" w:cs="Arial"/>
        </w:rPr>
        <w:t>de</w:t>
      </w:r>
      <w:r w:rsidR="008D3AF8" w:rsidRPr="00B55788">
        <w:rPr>
          <w:rFonts w:ascii="Arial" w:hAnsi="Arial" w:cs="Arial"/>
        </w:rPr>
        <w:t>,</w:t>
      </w:r>
      <w:r w:rsidRPr="00B55788">
        <w:rPr>
          <w:rFonts w:ascii="Arial" w:hAnsi="Arial" w:cs="Arial"/>
        </w:rPr>
        <w:t xml:space="preserve"> pr</w:t>
      </w:r>
      <w:r w:rsidR="002A0975" w:rsidRPr="00B55788">
        <w:rPr>
          <w:rFonts w:ascii="Arial" w:hAnsi="Arial" w:cs="Arial"/>
        </w:rPr>
        <w:t>e</w:t>
      </w:r>
      <w:r w:rsidRPr="00B55788">
        <w:rPr>
          <w:rFonts w:ascii="Arial" w:hAnsi="Arial" w:cs="Arial"/>
        </w:rPr>
        <w:t xml:space="preserve">vladalo nad </w:t>
      </w:r>
      <w:r w:rsidR="002A0975" w:rsidRPr="00B55788">
        <w:rPr>
          <w:rFonts w:ascii="Arial" w:hAnsi="Arial" w:cs="Arial"/>
        </w:rPr>
        <w:t xml:space="preserve">posameznimi interesi oziroma kapitalom. Zaradi klimatskih sprememb bo zdrava in kvalitetna pitna voda postala še bolj redka </w:t>
      </w:r>
      <w:r w:rsidR="008D3AF8" w:rsidRPr="00B55788">
        <w:rPr>
          <w:rFonts w:ascii="Arial" w:hAnsi="Arial" w:cs="Arial"/>
        </w:rPr>
        <w:t>dobrina, zato želimo, da jo</w:t>
      </w:r>
      <w:r w:rsidR="002A0975" w:rsidRPr="00B55788">
        <w:rPr>
          <w:rFonts w:ascii="Arial" w:hAnsi="Arial" w:cs="Arial"/>
        </w:rPr>
        <w:t xml:space="preserve"> držav</w:t>
      </w:r>
      <w:r w:rsidR="008D3AF8" w:rsidRPr="00B55788">
        <w:rPr>
          <w:rFonts w:ascii="Arial" w:hAnsi="Arial" w:cs="Arial"/>
        </w:rPr>
        <w:t>a, kot tudi lokalne skupnosti</w:t>
      </w:r>
      <w:r w:rsidR="00514BB6" w:rsidRPr="00B55788">
        <w:rPr>
          <w:rFonts w:ascii="Arial" w:hAnsi="Arial" w:cs="Arial"/>
        </w:rPr>
        <w:t>,</w:t>
      </w:r>
      <w:r w:rsidR="002A0975" w:rsidRPr="00B55788">
        <w:rPr>
          <w:rFonts w:ascii="Arial" w:hAnsi="Arial" w:cs="Arial"/>
        </w:rPr>
        <w:t xml:space="preserve"> učinkovito </w:t>
      </w:r>
      <w:r w:rsidR="008D3AF8" w:rsidRPr="00B55788">
        <w:rPr>
          <w:rFonts w:ascii="Arial" w:hAnsi="Arial" w:cs="Arial"/>
        </w:rPr>
        <w:t>zaščitijo</w:t>
      </w:r>
      <w:r w:rsidR="00514BB6" w:rsidRPr="00B55788">
        <w:rPr>
          <w:rFonts w:ascii="Arial" w:hAnsi="Arial" w:cs="Arial"/>
        </w:rPr>
        <w:t xml:space="preserve"> s predpisi in </w:t>
      </w:r>
      <w:r w:rsidR="002A0975" w:rsidRPr="00B55788">
        <w:rPr>
          <w:rFonts w:ascii="Arial" w:hAnsi="Arial" w:cs="Arial"/>
        </w:rPr>
        <w:t>var</w:t>
      </w:r>
      <w:r w:rsidR="008D3AF8" w:rsidRPr="00B55788">
        <w:rPr>
          <w:rFonts w:ascii="Arial" w:hAnsi="Arial" w:cs="Arial"/>
        </w:rPr>
        <w:t>ujejo p</w:t>
      </w:r>
      <w:r w:rsidR="002A0975" w:rsidRPr="00B55788">
        <w:rPr>
          <w:rFonts w:ascii="Arial" w:hAnsi="Arial" w:cs="Arial"/>
        </w:rPr>
        <w:t>red partikularnimi interesi. Z ekon</w:t>
      </w:r>
      <w:r w:rsidR="00514BB6" w:rsidRPr="00B55788">
        <w:rPr>
          <w:rFonts w:ascii="Arial" w:hAnsi="Arial" w:cs="Arial"/>
        </w:rPr>
        <w:t>om</w:t>
      </w:r>
      <w:r w:rsidR="002A0975" w:rsidRPr="00B55788">
        <w:rPr>
          <w:rFonts w:ascii="Arial" w:hAnsi="Arial" w:cs="Arial"/>
        </w:rPr>
        <w:t>skega vidika je zato mnogo bolj u</w:t>
      </w:r>
      <w:r w:rsidR="00514BB6" w:rsidRPr="00B55788">
        <w:rPr>
          <w:rFonts w:ascii="Arial" w:hAnsi="Arial" w:cs="Arial"/>
        </w:rPr>
        <w:t>pravičeno in smiselno, da se km</w:t>
      </w:r>
      <w:r w:rsidR="002A0975" w:rsidRPr="00B55788">
        <w:rPr>
          <w:rFonts w:ascii="Arial" w:hAnsi="Arial" w:cs="Arial"/>
        </w:rPr>
        <w:t>etom</w:t>
      </w:r>
      <w:r w:rsidR="00514BB6" w:rsidRPr="00B55788">
        <w:rPr>
          <w:rFonts w:ascii="Arial" w:hAnsi="Arial" w:cs="Arial"/>
        </w:rPr>
        <w:t xml:space="preserve"> na tem območju nadomes</w:t>
      </w:r>
      <w:r w:rsidR="002A0975" w:rsidRPr="00B55788">
        <w:rPr>
          <w:rFonts w:ascii="Arial" w:hAnsi="Arial" w:cs="Arial"/>
        </w:rPr>
        <w:t xml:space="preserve">ti izpad </w:t>
      </w:r>
      <w:r w:rsidR="00187861" w:rsidRPr="00B55788">
        <w:rPr>
          <w:rFonts w:ascii="Arial" w:hAnsi="Arial" w:cs="Arial"/>
        </w:rPr>
        <w:t>pri</w:t>
      </w:r>
      <w:r w:rsidR="00514BB6" w:rsidRPr="00B55788">
        <w:rPr>
          <w:rFonts w:ascii="Arial" w:hAnsi="Arial" w:cs="Arial"/>
        </w:rPr>
        <w:t xml:space="preserve">delkov oz. </w:t>
      </w:r>
      <w:r w:rsidR="002A0975" w:rsidRPr="00B55788">
        <w:rPr>
          <w:rFonts w:ascii="Arial" w:hAnsi="Arial" w:cs="Arial"/>
        </w:rPr>
        <w:t>prih</w:t>
      </w:r>
      <w:r w:rsidR="00187861" w:rsidRPr="00B55788">
        <w:rPr>
          <w:rFonts w:ascii="Arial" w:hAnsi="Arial" w:cs="Arial"/>
        </w:rPr>
        <w:t>od</w:t>
      </w:r>
      <w:r w:rsidR="002A0975" w:rsidRPr="00B55788">
        <w:rPr>
          <w:rFonts w:ascii="Arial" w:hAnsi="Arial" w:cs="Arial"/>
        </w:rPr>
        <w:t>kov</w:t>
      </w:r>
      <w:r w:rsidR="00514BB6" w:rsidRPr="00B55788">
        <w:rPr>
          <w:rFonts w:ascii="Arial" w:hAnsi="Arial" w:cs="Arial"/>
        </w:rPr>
        <w:t xml:space="preserve"> </w:t>
      </w:r>
      <w:r w:rsidR="00456CE8" w:rsidRPr="00B55788">
        <w:rPr>
          <w:rFonts w:ascii="Arial" w:hAnsi="Arial" w:cs="Arial"/>
        </w:rPr>
        <w:t>(neuporaba gnoji</w:t>
      </w:r>
      <w:r w:rsidR="00514BB6" w:rsidRPr="00B55788">
        <w:rPr>
          <w:rFonts w:ascii="Arial" w:hAnsi="Arial" w:cs="Arial"/>
        </w:rPr>
        <w:t xml:space="preserve">va, </w:t>
      </w:r>
      <w:r w:rsidR="002A3C9A" w:rsidRPr="00B55788">
        <w:rPr>
          <w:rFonts w:ascii="Arial" w:hAnsi="Arial" w:cs="Arial"/>
        </w:rPr>
        <w:t xml:space="preserve">fitofarmacevtskih </w:t>
      </w:r>
      <w:r w:rsidR="002A0975" w:rsidRPr="00B55788">
        <w:rPr>
          <w:rFonts w:ascii="Arial" w:hAnsi="Arial" w:cs="Arial"/>
        </w:rPr>
        <w:t>sred</w:t>
      </w:r>
      <w:r w:rsidR="00514BB6" w:rsidRPr="00B55788">
        <w:rPr>
          <w:rFonts w:ascii="Arial" w:hAnsi="Arial" w:cs="Arial"/>
        </w:rPr>
        <w:t>s</w:t>
      </w:r>
      <w:r w:rsidR="002A0975" w:rsidRPr="00B55788">
        <w:rPr>
          <w:rFonts w:ascii="Arial" w:hAnsi="Arial" w:cs="Arial"/>
        </w:rPr>
        <w:t>tev..) z ust</w:t>
      </w:r>
      <w:r w:rsidR="00514BB6" w:rsidRPr="00B55788">
        <w:rPr>
          <w:rFonts w:ascii="Arial" w:hAnsi="Arial" w:cs="Arial"/>
        </w:rPr>
        <w:t>r</w:t>
      </w:r>
      <w:r w:rsidR="002A0975" w:rsidRPr="00B55788">
        <w:rPr>
          <w:rFonts w:ascii="Arial" w:hAnsi="Arial" w:cs="Arial"/>
        </w:rPr>
        <w:t>e</w:t>
      </w:r>
      <w:r w:rsidR="00514BB6" w:rsidRPr="00B55788">
        <w:rPr>
          <w:rFonts w:ascii="Arial" w:hAnsi="Arial" w:cs="Arial"/>
        </w:rPr>
        <w:t>z</w:t>
      </w:r>
      <w:r w:rsidR="002A0975" w:rsidRPr="00B55788">
        <w:rPr>
          <w:rFonts w:ascii="Arial" w:hAnsi="Arial" w:cs="Arial"/>
        </w:rPr>
        <w:t>nimi sub</w:t>
      </w:r>
      <w:r w:rsidR="00514BB6" w:rsidRPr="00B55788">
        <w:rPr>
          <w:rFonts w:ascii="Arial" w:hAnsi="Arial" w:cs="Arial"/>
        </w:rPr>
        <w:t>vencijami</w:t>
      </w:r>
      <w:r w:rsidR="002A0975" w:rsidRPr="00B55788">
        <w:rPr>
          <w:rFonts w:ascii="Arial" w:hAnsi="Arial" w:cs="Arial"/>
        </w:rPr>
        <w:t xml:space="preserve">, kot pa da se </w:t>
      </w:r>
      <w:r w:rsidR="002A3C9A" w:rsidRPr="00B55788">
        <w:rPr>
          <w:rFonts w:ascii="Arial" w:hAnsi="Arial" w:cs="Arial"/>
        </w:rPr>
        <w:t xml:space="preserve">še </w:t>
      </w:r>
      <w:r w:rsidR="00514BB6" w:rsidRPr="00B55788">
        <w:rPr>
          <w:rFonts w:ascii="Arial" w:hAnsi="Arial" w:cs="Arial"/>
        </w:rPr>
        <w:t xml:space="preserve">naprej obremenjuje in celo </w:t>
      </w:r>
      <w:r w:rsidR="002A0975" w:rsidRPr="00B55788">
        <w:rPr>
          <w:rFonts w:ascii="Arial" w:hAnsi="Arial" w:cs="Arial"/>
        </w:rPr>
        <w:t>zastrup</w:t>
      </w:r>
      <w:r w:rsidR="00514BB6" w:rsidRPr="00B55788">
        <w:rPr>
          <w:rFonts w:ascii="Arial" w:hAnsi="Arial" w:cs="Arial"/>
        </w:rPr>
        <w:t>lja vodne vire.</w:t>
      </w:r>
    </w:p>
    <w:p w:rsidR="00B55788" w:rsidRPr="00B55788" w:rsidRDefault="00B55788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Društvo nasprotuje gradnji novih cest na tem območju (10 člen).</w:t>
      </w:r>
    </w:p>
    <w:p w:rsidR="00456CE8" w:rsidRPr="00B55788" w:rsidRDefault="00456CE8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 xml:space="preserve">Predlog </w:t>
      </w:r>
      <w:r w:rsidR="008D3AF8" w:rsidRPr="00B55788">
        <w:rPr>
          <w:rFonts w:ascii="Arial" w:hAnsi="Arial" w:cs="Arial"/>
        </w:rPr>
        <w:t xml:space="preserve">uredbe </w:t>
      </w:r>
      <w:r w:rsidRPr="00B55788">
        <w:rPr>
          <w:rFonts w:ascii="Arial" w:hAnsi="Arial" w:cs="Arial"/>
        </w:rPr>
        <w:t>vsebuje preve</w:t>
      </w:r>
      <w:r w:rsidR="002A3C9A" w:rsidRPr="00B55788">
        <w:rPr>
          <w:rFonts w:ascii="Arial" w:hAnsi="Arial" w:cs="Arial"/>
        </w:rPr>
        <w:t>č izjem, ki jih sicer pogojuje s,</w:t>
      </w:r>
      <w:r w:rsidRPr="00B55788">
        <w:rPr>
          <w:rFonts w:ascii="Arial" w:hAnsi="Arial" w:cs="Arial"/>
        </w:rPr>
        <w:t xml:space="preserve">  citramo » iz rezultatov analize tveganja za onesnaženje razvidno, da je tveganje za onesnaženje zaradi tega posega sprejemljivo« zato pr</w:t>
      </w:r>
      <w:r w:rsidR="00187861" w:rsidRPr="00B55788">
        <w:rPr>
          <w:rFonts w:ascii="Arial" w:hAnsi="Arial" w:cs="Arial"/>
        </w:rPr>
        <w:t>e</w:t>
      </w:r>
      <w:r w:rsidRPr="00B55788">
        <w:rPr>
          <w:rFonts w:ascii="Arial" w:hAnsi="Arial" w:cs="Arial"/>
        </w:rPr>
        <w:t xml:space="preserve">dlagamo, da se v uredbi  izjeme bolj </w:t>
      </w:r>
      <w:r w:rsidR="00187861" w:rsidRPr="00B55788">
        <w:rPr>
          <w:rFonts w:ascii="Arial" w:hAnsi="Arial" w:cs="Arial"/>
        </w:rPr>
        <w:t>jasno,</w:t>
      </w:r>
      <w:r w:rsidRPr="00B55788">
        <w:rPr>
          <w:rFonts w:ascii="Arial" w:hAnsi="Arial" w:cs="Arial"/>
        </w:rPr>
        <w:t xml:space="preserve"> natan</w:t>
      </w:r>
      <w:r w:rsidR="00187861" w:rsidRPr="00B55788">
        <w:rPr>
          <w:rFonts w:ascii="Arial" w:hAnsi="Arial" w:cs="Arial"/>
        </w:rPr>
        <w:t>čno in o</w:t>
      </w:r>
      <w:r w:rsidRPr="00B55788">
        <w:rPr>
          <w:rFonts w:ascii="Arial" w:hAnsi="Arial" w:cs="Arial"/>
        </w:rPr>
        <w:t>bjektivno določijo</w:t>
      </w:r>
      <w:r w:rsidR="008D3AF8" w:rsidRPr="00B55788">
        <w:rPr>
          <w:rFonts w:ascii="Arial" w:hAnsi="Arial" w:cs="Arial"/>
        </w:rPr>
        <w:t xml:space="preserve"> oziroma izločijo</w:t>
      </w:r>
      <w:r w:rsidR="00187861" w:rsidRPr="00B55788">
        <w:rPr>
          <w:rFonts w:ascii="Arial" w:hAnsi="Arial" w:cs="Arial"/>
        </w:rPr>
        <w:t xml:space="preserve"> (npr.  v členih 10, 18, 19, 20. 21)</w:t>
      </w:r>
    </w:p>
    <w:p w:rsidR="001C65FB" w:rsidRPr="00B55788" w:rsidRDefault="001C65FB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lastRenderedPageBreak/>
        <w:t xml:space="preserve">Kot smo navedli že v uvodu nasprotujemo vsebini 27. člena, ki omogoča  gnojenje </w:t>
      </w:r>
      <w:r w:rsidR="003879FD" w:rsidRPr="00B55788">
        <w:rPr>
          <w:rFonts w:ascii="Arial" w:hAnsi="Arial" w:cs="Arial"/>
        </w:rPr>
        <w:t>(tudi mineralno)</w:t>
      </w:r>
      <w:r w:rsidR="008D3AF8" w:rsidRPr="00B55788">
        <w:rPr>
          <w:rFonts w:ascii="Arial" w:hAnsi="Arial" w:cs="Arial"/>
        </w:rPr>
        <w:t xml:space="preserve"> </w:t>
      </w:r>
      <w:r w:rsidRPr="00B55788">
        <w:rPr>
          <w:rFonts w:ascii="Arial" w:hAnsi="Arial" w:cs="Arial"/>
        </w:rPr>
        <w:t>na VVO IB in VVO I na kmetijskih zemljiščih.</w:t>
      </w:r>
    </w:p>
    <w:p w:rsidR="002A0975" w:rsidRPr="00B55788" w:rsidRDefault="002A3C9A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 xml:space="preserve">Društvo dodatno predlaga, da se v </w:t>
      </w:r>
      <w:r w:rsidR="00DA1404" w:rsidRPr="00B55788">
        <w:rPr>
          <w:rFonts w:ascii="Arial" w:hAnsi="Arial" w:cs="Arial"/>
        </w:rPr>
        <w:t>na</w:t>
      </w:r>
      <w:r w:rsidRPr="00B55788">
        <w:rPr>
          <w:rFonts w:ascii="Arial" w:hAnsi="Arial" w:cs="Arial"/>
        </w:rPr>
        <w:t>jstrožjem vodovarstvenem</w:t>
      </w:r>
      <w:r w:rsidR="00DA1404" w:rsidRPr="00B55788">
        <w:rPr>
          <w:rFonts w:ascii="Arial" w:hAnsi="Arial" w:cs="Arial"/>
        </w:rPr>
        <w:t xml:space="preserve"> režimu popolno pre</w:t>
      </w:r>
      <w:r w:rsidRPr="00B55788">
        <w:rPr>
          <w:rFonts w:ascii="Arial" w:hAnsi="Arial" w:cs="Arial"/>
        </w:rPr>
        <w:t>pove</w:t>
      </w:r>
      <w:r w:rsidR="00DA1404" w:rsidRPr="00B55788">
        <w:rPr>
          <w:rFonts w:ascii="Arial" w:hAnsi="Arial" w:cs="Arial"/>
        </w:rPr>
        <w:t xml:space="preserve"> </w:t>
      </w:r>
      <w:r w:rsidRPr="00B55788">
        <w:rPr>
          <w:rFonts w:ascii="Arial" w:hAnsi="Arial" w:cs="Arial"/>
        </w:rPr>
        <w:t>raba</w:t>
      </w:r>
      <w:r w:rsidR="00DA1404" w:rsidRPr="00B55788">
        <w:rPr>
          <w:rFonts w:ascii="Arial" w:hAnsi="Arial" w:cs="Arial"/>
        </w:rPr>
        <w:t xml:space="preserve"> fitofarmacevtskih sredstev za zatiranje škodljivi h organizmov.</w:t>
      </w:r>
      <w:r w:rsidR="008D3AF8" w:rsidRPr="00B55788">
        <w:rPr>
          <w:rFonts w:ascii="Arial" w:hAnsi="Arial" w:cs="Arial"/>
        </w:rPr>
        <w:t xml:space="preserve"> </w:t>
      </w:r>
      <w:r w:rsidR="00A94F2C" w:rsidRPr="00B55788">
        <w:rPr>
          <w:rFonts w:ascii="Arial" w:hAnsi="Arial" w:cs="Arial"/>
        </w:rPr>
        <w:t>V 32. členu pod (3) predlagamo, da se nedoločna dikcija, citiramo</w:t>
      </w:r>
      <w:r w:rsidR="008D3AF8" w:rsidRPr="00B55788">
        <w:rPr>
          <w:rFonts w:ascii="Arial" w:hAnsi="Arial" w:cs="Arial"/>
        </w:rPr>
        <w:t xml:space="preserve"> </w:t>
      </w:r>
      <w:r w:rsidR="00A94F2C" w:rsidRPr="00B55788">
        <w:rPr>
          <w:rFonts w:ascii="Arial" w:hAnsi="Arial" w:cs="Arial"/>
        </w:rPr>
        <w:t xml:space="preserve">»na notranjih območjih je treba pri spravilu lesa uporabljati tehnologijo, </w:t>
      </w:r>
      <w:r w:rsidR="00A94F2C" w:rsidRPr="00B55788">
        <w:rPr>
          <w:rFonts w:ascii="Arial" w:hAnsi="Arial" w:cs="Arial"/>
          <w:b/>
        </w:rPr>
        <w:t>ki čim manj poškoduje gozdna tla</w:t>
      </w:r>
      <w:r w:rsidR="00A94F2C" w:rsidRPr="00B55788">
        <w:rPr>
          <w:rFonts w:ascii="Arial" w:hAnsi="Arial" w:cs="Arial"/>
        </w:rPr>
        <w:t>« natan</w:t>
      </w:r>
      <w:r w:rsidR="0083116D" w:rsidRPr="00B55788">
        <w:rPr>
          <w:rFonts w:ascii="Arial" w:hAnsi="Arial" w:cs="Arial"/>
        </w:rPr>
        <w:t>čno d</w:t>
      </w:r>
      <w:r w:rsidRPr="00B55788">
        <w:rPr>
          <w:rFonts w:ascii="Arial" w:hAnsi="Arial" w:cs="Arial"/>
        </w:rPr>
        <w:t xml:space="preserve">oloči, torej </w:t>
      </w:r>
      <w:r w:rsidR="0083116D" w:rsidRPr="00B55788">
        <w:rPr>
          <w:rFonts w:ascii="Arial" w:hAnsi="Arial" w:cs="Arial"/>
        </w:rPr>
        <w:t>kako in s čim.</w:t>
      </w:r>
    </w:p>
    <w:p w:rsidR="00EE6353" w:rsidRPr="00B55788" w:rsidRDefault="00EE6353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V 39. členu, 1. odstavek predlagamo, da se pojem »</w:t>
      </w:r>
      <w:r w:rsidRPr="00B55788">
        <w:rPr>
          <w:rFonts w:ascii="Arial" w:hAnsi="Arial" w:cs="Arial"/>
          <w:b/>
        </w:rPr>
        <w:t>takoj obvesti</w:t>
      </w:r>
      <w:r w:rsidRPr="00B55788">
        <w:rPr>
          <w:rFonts w:ascii="Arial" w:hAnsi="Arial" w:cs="Arial"/>
        </w:rPr>
        <w:t xml:space="preserve">« bolj jasno določi, </w:t>
      </w:r>
      <w:r w:rsidR="00413A56" w:rsidRPr="00B55788">
        <w:rPr>
          <w:rFonts w:ascii="Arial" w:hAnsi="Arial" w:cs="Arial"/>
        </w:rPr>
        <w:t>kot tudi nepravočasnost obvestila sankcionira z visoko globo.</w:t>
      </w:r>
    </w:p>
    <w:p w:rsidR="001111A0" w:rsidRPr="00B55788" w:rsidRDefault="001111A0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 xml:space="preserve"> V 47. </w:t>
      </w:r>
      <w:r w:rsidR="002A3C9A" w:rsidRPr="00B55788">
        <w:rPr>
          <w:rFonts w:ascii="Arial" w:hAnsi="Arial" w:cs="Arial"/>
        </w:rPr>
        <w:t>č</w:t>
      </w:r>
      <w:r w:rsidRPr="00B55788">
        <w:rPr>
          <w:rFonts w:ascii="Arial" w:hAnsi="Arial" w:cs="Arial"/>
        </w:rPr>
        <w:t>lenu</w:t>
      </w:r>
      <w:r w:rsidR="002A3C9A" w:rsidRPr="00B55788">
        <w:rPr>
          <w:rFonts w:ascii="Arial" w:hAnsi="Arial" w:cs="Arial"/>
        </w:rPr>
        <w:t xml:space="preserve"> </w:t>
      </w:r>
      <w:r w:rsidRPr="00B55788">
        <w:rPr>
          <w:rFonts w:ascii="Arial" w:hAnsi="Arial" w:cs="Arial"/>
        </w:rPr>
        <w:t xml:space="preserve"> kazenske določbe je navedeno, da se pravna oseba kaznuje z globo od 4.000 do 125.000 eurov</w:t>
      </w:r>
      <w:r w:rsidR="002A3C9A" w:rsidRPr="00B55788">
        <w:rPr>
          <w:rFonts w:ascii="Arial" w:hAnsi="Arial" w:cs="Arial"/>
        </w:rPr>
        <w:t xml:space="preserve">. Predlagamo, da se </w:t>
      </w:r>
      <w:r w:rsidRPr="00B55788">
        <w:rPr>
          <w:rFonts w:ascii="Arial" w:hAnsi="Arial" w:cs="Arial"/>
        </w:rPr>
        <w:t>p</w:t>
      </w:r>
      <w:r w:rsidR="002A3C9A" w:rsidRPr="00B55788">
        <w:rPr>
          <w:rFonts w:ascii="Arial" w:hAnsi="Arial" w:cs="Arial"/>
        </w:rPr>
        <w:t>re</w:t>
      </w:r>
      <w:r w:rsidRPr="00B55788">
        <w:rPr>
          <w:rFonts w:ascii="Arial" w:hAnsi="Arial" w:cs="Arial"/>
        </w:rPr>
        <w:t>krški ra</w:t>
      </w:r>
      <w:r w:rsidR="002A3C9A" w:rsidRPr="00B55788">
        <w:rPr>
          <w:rFonts w:ascii="Arial" w:hAnsi="Arial" w:cs="Arial"/>
        </w:rPr>
        <w:t>z</w:t>
      </w:r>
      <w:r w:rsidRPr="00B55788">
        <w:rPr>
          <w:rFonts w:ascii="Arial" w:hAnsi="Arial" w:cs="Arial"/>
        </w:rPr>
        <w:t>mejijo po teži in da se razpon zmanjša po pos</w:t>
      </w:r>
      <w:r w:rsidR="002A3C9A" w:rsidRPr="00B55788">
        <w:rPr>
          <w:rFonts w:ascii="Arial" w:hAnsi="Arial" w:cs="Arial"/>
        </w:rPr>
        <w:t>a</w:t>
      </w:r>
      <w:r w:rsidRPr="00B55788">
        <w:rPr>
          <w:rFonts w:ascii="Arial" w:hAnsi="Arial" w:cs="Arial"/>
        </w:rPr>
        <w:t>meznih sklopih, saj npr. napačno  parkiranje  vozila ni</w:t>
      </w:r>
      <w:r w:rsidR="00514BB6" w:rsidRPr="00B55788">
        <w:rPr>
          <w:rFonts w:ascii="Arial" w:hAnsi="Arial" w:cs="Arial"/>
        </w:rPr>
        <w:t xml:space="preserve">ma enakih posledic kot npr. uporabo FFS na </w:t>
      </w:r>
      <w:r w:rsidR="002A3C9A" w:rsidRPr="00B55788">
        <w:rPr>
          <w:rFonts w:ascii="Arial" w:hAnsi="Arial" w:cs="Arial"/>
        </w:rPr>
        <w:t xml:space="preserve">strogo </w:t>
      </w:r>
      <w:r w:rsidR="00514BB6" w:rsidRPr="00B55788">
        <w:rPr>
          <w:rFonts w:ascii="Arial" w:hAnsi="Arial" w:cs="Arial"/>
        </w:rPr>
        <w:t xml:space="preserve">varovanem </w:t>
      </w:r>
      <w:r w:rsidR="002A3C9A" w:rsidRPr="00B55788">
        <w:rPr>
          <w:rFonts w:ascii="Arial" w:hAnsi="Arial" w:cs="Arial"/>
        </w:rPr>
        <w:t xml:space="preserve">vodovarstvenem </w:t>
      </w:r>
      <w:r w:rsidR="00514BB6" w:rsidRPr="00B55788">
        <w:rPr>
          <w:rFonts w:ascii="Arial" w:hAnsi="Arial" w:cs="Arial"/>
        </w:rPr>
        <w:t>območju. Z večjo razmejitvijo prekrškov bo tudi zmanjšana subjektivnost prekrškovnega organa</w:t>
      </w:r>
      <w:r w:rsidR="002A3C9A" w:rsidRPr="00B55788">
        <w:rPr>
          <w:rFonts w:ascii="Arial" w:hAnsi="Arial" w:cs="Arial"/>
        </w:rPr>
        <w:t xml:space="preserve"> pri določanju višine kazni.</w:t>
      </w:r>
      <w:r w:rsidR="00514BB6" w:rsidRPr="00B55788">
        <w:rPr>
          <w:rFonts w:ascii="Arial" w:hAnsi="Arial" w:cs="Arial"/>
        </w:rPr>
        <w:t>.</w:t>
      </w:r>
    </w:p>
    <w:p w:rsidR="00B55788" w:rsidRPr="00B55788" w:rsidRDefault="00B55788" w:rsidP="00B55788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V 48. členu, v drugem odstavku predlagamo, da se rok iz 2 let zniža na 1 leto, v 51. členu pa 1. januar 2024 nadomesti s 1. januarjem 202</w:t>
      </w:r>
      <w:r>
        <w:rPr>
          <w:rFonts w:ascii="Arial" w:hAnsi="Arial" w:cs="Arial"/>
        </w:rPr>
        <w:t>3, saj je vsebine uredbe potrebno uveljaviti čim prej.</w:t>
      </w:r>
    </w:p>
    <w:p w:rsidR="00456CE8" w:rsidRPr="00B55788" w:rsidRDefault="002A3C9A" w:rsidP="002A3C9A">
      <w:pPr>
        <w:jc w:val="both"/>
        <w:rPr>
          <w:rFonts w:ascii="Arial" w:hAnsi="Arial" w:cs="Arial"/>
        </w:rPr>
      </w:pPr>
      <w:r w:rsidRPr="00B55788">
        <w:rPr>
          <w:rFonts w:ascii="Arial" w:hAnsi="Arial" w:cs="Arial"/>
        </w:rPr>
        <w:t>Ob zaključku n</w:t>
      </w:r>
      <w:r w:rsidR="00456CE8" w:rsidRPr="00B55788">
        <w:rPr>
          <w:rFonts w:ascii="Arial" w:hAnsi="Arial" w:cs="Arial"/>
        </w:rPr>
        <w:t>aj opozorimo tudi na tiskarske napake kot npr. 4. člen,</w:t>
      </w:r>
      <w:r w:rsidR="00413A56" w:rsidRPr="00B55788">
        <w:rPr>
          <w:rFonts w:ascii="Arial" w:hAnsi="Arial" w:cs="Arial"/>
        </w:rPr>
        <w:t xml:space="preserve"> »</w:t>
      </w:r>
      <w:r w:rsidR="00456CE8" w:rsidRPr="00B55788">
        <w:rPr>
          <w:rFonts w:ascii="Arial" w:hAnsi="Arial" w:cs="Arial"/>
        </w:rPr>
        <w:t xml:space="preserve"> (2) Ne glede na prvi </w:t>
      </w:r>
      <w:r w:rsidR="00456CE8" w:rsidRPr="00B55788">
        <w:rPr>
          <w:rFonts w:ascii="Arial" w:hAnsi="Arial" w:cs="Arial"/>
          <w:b/>
        </w:rPr>
        <w:t>odstavk</w:t>
      </w:r>
      <w:r w:rsidR="00456CE8" w:rsidRPr="00B55788">
        <w:rPr>
          <w:rFonts w:ascii="Arial" w:hAnsi="Arial" w:cs="Arial"/>
        </w:rPr>
        <w:t xml:space="preserve"> tega člena imajo</w:t>
      </w:r>
      <w:r w:rsidR="00413A56" w:rsidRPr="00B55788">
        <w:rPr>
          <w:rFonts w:ascii="Arial" w:hAnsi="Arial" w:cs="Arial"/>
        </w:rPr>
        <w:t>…«</w:t>
      </w:r>
      <w:r w:rsidR="0083116D" w:rsidRPr="00B55788">
        <w:rPr>
          <w:rFonts w:ascii="Arial" w:hAnsi="Arial" w:cs="Arial"/>
        </w:rPr>
        <w:t xml:space="preserve">,  38. </w:t>
      </w:r>
      <w:r w:rsidR="00413A56" w:rsidRPr="00B55788">
        <w:rPr>
          <w:rFonts w:ascii="Arial" w:hAnsi="Arial" w:cs="Arial"/>
        </w:rPr>
        <w:t>č</w:t>
      </w:r>
      <w:r w:rsidR="0083116D" w:rsidRPr="00B55788">
        <w:rPr>
          <w:rFonts w:ascii="Arial" w:hAnsi="Arial" w:cs="Arial"/>
        </w:rPr>
        <w:t xml:space="preserve">len, točka  9 »Po prenehanju rabe je treba vrtino </w:t>
      </w:r>
      <w:r w:rsidR="0083116D" w:rsidRPr="00B55788">
        <w:rPr>
          <w:rFonts w:ascii="Arial" w:hAnsi="Arial" w:cs="Arial"/>
          <w:b/>
        </w:rPr>
        <w:t>uiniti</w:t>
      </w:r>
      <w:r w:rsidR="0083116D" w:rsidRPr="00B55788">
        <w:rPr>
          <w:rFonts w:ascii="Arial" w:hAnsi="Arial" w:cs="Arial"/>
        </w:rPr>
        <w:t>….«</w:t>
      </w:r>
      <w:r w:rsidR="008D3AF8" w:rsidRPr="00B55788">
        <w:rPr>
          <w:rFonts w:ascii="Arial" w:hAnsi="Arial" w:cs="Arial"/>
        </w:rPr>
        <w:t>.</w:t>
      </w:r>
    </w:p>
    <w:p w:rsidR="00EE72CC" w:rsidRDefault="00EE72CC" w:rsidP="002A3C9A">
      <w:pPr>
        <w:jc w:val="both"/>
        <w:rPr>
          <w:rFonts w:ascii="Arial" w:eastAsia="Times New Roman" w:hAnsi="Arial" w:cs="Arial"/>
        </w:rPr>
      </w:pPr>
    </w:p>
    <w:p w:rsidR="009A32C8" w:rsidRPr="00B55788" w:rsidRDefault="009A32C8" w:rsidP="002A3C9A">
      <w:pPr>
        <w:jc w:val="both"/>
        <w:rPr>
          <w:rFonts w:ascii="Arial" w:eastAsia="Times New Roman" w:hAnsi="Arial" w:cs="Arial"/>
        </w:rPr>
      </w:pPr>
    </w:p>
    <w:p w:rsidR="005920E4" w:rsidRPr="00B55788" w:rsidRDefault="005920E4" w:rsidP="002A3C9A">
      <w:pPr>
        <w:jc w:val="both"/>
        <w:rPr>
          <w:rFonts w:ascii="Arial" w:eastAsia="Times New Roman" w:hAnsi="Arial" w:cs="Arial"/>
        </w:rPr>
      </w:pPr>
      <w:r w:rsidRPr="00B55788">
        <w:rPr>
          <w:rFonts w:ascii="Arial" w:eastAsia="Times New Roman" w:hAnsi="Arial" w:cs="Arial"/>
        </w:rPr>
        <w:t>Srečko Kunčič, pred. društva</w:t>
      </w:r>
      <w:r w:rsidR="00EE72CC" w:rsidRPr="00B55788">
        <w:rPr>
          <w:rFonts w:ascii="Arial" w:eastAsia="Times New Roman" w:hAnsi="Arial" w:cs="Arial"/>
        </w:rPr>
        <w:t xml:space="preserve"> Spoštujmo Bled</w:t>
      </w:r>
    </w:p>
    <w:p w:rsidR="00384DC4" w:rsidRDefault="00384DC4" w:rsidP="002A3C9A">
      <w:pPr>
        <w:jc w:val="both"/>
        <w:rPr>
          <w:rFonts w:ascii="Arial" w:eastAsia="Times New Roman" w:hAnsi="Arial" w:cs="Arial"/>
          <w:b/>
        </w:rPr>
      </w:pPr>
    </w:p>
    <w:p w:rsidR="009A32C8" w:rsidRDefault="009A32C8" w:rsidP="002A3C9A">
      <w:pPr>
        <w:jc w:val="both"/>
        <w:rPr>
          <w:rFonts w:ascii="Arial" w:eastAsia="Times New Roman" w:hAnsi="Arial" w:cs="Arial"/>
          <w:b/>
        </w:rPr>
      </w:pPr>
    </w:p>
    <w:p w:rsidR="009A32C8" w:rsidRDefault="009A32C8" w:rsidP="002A3C9A">
      <w:pPr>
        <w:jc w:val="both"/>
        <w:rPr>
          <w:rFonts w:ascii="Arial" w:eastAsia="Times New Roman" w:hAnsi="Arial" w:cs="Arial"/>
          <w:b/>
        </w:rPr>
      </w:pPr>
    </w:p>
    <w:p w:rsidR="009A32C8" w:rsidRDefault="009A32C8" w:rsidP="002A3C9A">
      <w:pPr>
        <w:jc w:val="both"/>
        <w:rPr>
          <w:rFonts w:ascii="Arial" w:eastAsia="Times New Roman" w:hAnsi="Arial" w:cs="Arial"/>
          <w:b/>
        </w:rPr>
      </w:pPr>
    </w:p>
    <w:p w:rsidR="009A32C8" w:rsidRDefault="009A32C8" w:rsidP="002A3C9A">
      <w:pPr>
        <w:jc w:val="both"/>
        <w:rPr>
          <w:rFonts w:ascii="Arial" w:eastAsia="Times New Roman" w:hAnsi="Arial" w:cs="Arial"/>
          <w:b/>
        </w:rPr>
      </w:pPr>
    </w:p>
    <w:p w:rsidR="009A32C8" w:rsidRPr="00B55788" w:rsidRDefault="009A32C8" w:rsidP="002A3C9A">
      <w:pPr>
        <w:jc w:val="both"/>
        <w:rPr>
          <w:rFonts w:ascii="Arial" w:eastAsia="Times New Roman" w:hAnsi="Arial" w:cs="Arial"/>
          <w:b/>
        </w:rPr>
      </w:pPr>
    </w:p>
    <w:p w:rsidR="001D25DB" w:rsidRPr="00B55788" w:rsidRDefault="001D25DB" w:rsidP="002A3C9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B55788">
        <w:rPr>
          <w:rFonts w:ascii="Arial" w:hAnsi="Arial" w:cs="Arial"/>
          <w:b/>
          <w:color w:val="222222"/>
          <w:shd w:val="clear" w:color="auto" w:fill="FFFFFF"/>
        </w:rPr>
        <w:t>Poslati po e-pošti</w:t>
      </w:r>
      <w:r w:rsidRPr="00B55788">
        <w:rPr>
          <w:rFonts w:ascii="Arial" w:hAnsi="Arial" w:cs="Arial"/>
          <w:color w:val="222222"/>
          <w:shd w:val="clear" w:color="auto" w:fill="FFFFFF"/>
        </w:rPr>
        <w:t>:</w:t>
      </w:r>
    </w:p>
    <w:p w:rsidR="00D1206D" w:rsidRPr="00B55788" w:rsidRDefault="00ED2322" w:rsidP="00D1206D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color w:val="auto"/>
          <w:u w:val="none"/>
        </w:rPr>
      </w:pPr>
      <w:hyperlink r:id="rId10" w:history="1">
        <w:r w:rsidR="00D1206D" w:rsidRPr="00B55788">
          <w:rPr>
            <w:rStyle w:val="Hiperpovezava"/>
            <w:rFonts w:ascii="Arial" w:hAnsi="Arial" w:cs="Arial"/>
            <w:color w:val="auto"/>
            <w:u w:val="none"/>
          </w:rPr>
          <w:t>gp.mop@gov.si</w:t>
        </w:r>
      </w:hyperlink>
    </w:p>
    <w:p w:rsidR="00D1206D" w:rsidRPr="00B55788" w:rsidRDefault="00D1206D" w:rsidP="00D1206D">
      <w:pPr>
        <w:rPr>
          <w:rStyle w:val="Hiperpovezava"/>
          <w:rFonts w:ascii="Arial" w:hAnsi="Arial" w:cs="Arial"/>
          <w:b/>
          <w:color w:val="auto"/>
          <w:u w:val="none"/>
        </w:rPr>
      </w:pPr>
      <w:r w:rsidRPr="00B55788">
        <w:rPr>
          <w:rStyle w:val="Hiperpovezava"/>
          <w:rFonts w:ascii="Arial" w:hAnsi="Arial" w:cs="Arial"/>
          <w:b/>
          <w:color w:val="auto"/>
          <w:u w:val="none"/>
        </w:rPr>
        <w:t xml:space="preserve"> V vednost:</w:t>
      </w:r>
    </w:p>
    <w:p w:rsidR="00D1206D" w:rsidRPr="00B55788" w:rsidRDefault="00ED2322" w:rsidP="00D1206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hyperlink r:id="rId11" w:history="1">
        <w:r w:rsidR="00D1206D" w:rsidRPr="00B55788">
          <w:rPr>
            <w:rStyle w:val="Hiperpovezava"/>
            <w:rFonts w:ascii="Arial" w:hAnsi="Arial" w:cs="Arial"/>
            <w:color w:val="auto"/>
            <w:u w:val="none"/>
          </w:rPr>
          <w:t>obcina@bled.si</w:t>
        </w:r>
      </w:hyperlink>
    </w:p>
    <w:p w:rsidR="00D1206D" w:rsidRPr="00B55788" w:rsidRDefault="00D1206D" w:rsidP="00D1206D">
      <w:pPr>
        <w:rPr>
          <w:rStyle w:val="Hiperpovezava"/>
          <w:rFonts w:ascii="Arial" w:hAnsi="Arial" w:cs="Arial"/>
          <w:b/>
          <w:color w:val="auto"/>
          <w:u w:val="none"/>
        </w:rPr>
      </w:pPr>
    </w:p>
    <w:p w:rsidR="00D1206D" w:rsidRPr="00B55788" w:rsidRDefault="00D1206D" w:rsidP="002A3C9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sectPr w:rsidR="00D1206D" w:rsidRPr="00B55788" w:rsidSect="00170CAE">
      <w:headerReference w:type="first" r:id="rId12"/>
      <w:pgSz w:w="11906" w:h="16838"/>
      <w:pgMar w:top="1361" w:right="2835" w:bottom="1701" w:left="1701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22" w:rsidRDefault="00ED2322" w:rsidP="00845794">
      <w:pPr>
        <w:spacing w:after="0" w:line="240" w:lineRule="auto"/>
      </w:pPr>
      <w:r>
        <w:separator/>
      </w:r>
    </w:p>
  </w:endnote>
  <w:endnote w:type="continuationSeparator" w:id="0">
    <w:p w:rsidR="00ED2322" w:rsidRDefault="00ED232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22" w:rsidRDefault="00ED2322" w:rsidP="00845794">
      <w:pPr>
        <w:spacing w:after="0" w:line="240" w:lineRule="auto"/>
      </w:pPr>
      <w:r>
        <w:separator/>
      </w:r>
    </w:p>
  </w:footnote>
  <w:footnote w:type="continuationSeparator" w:id="0">
    <w:p w:rsidR="00ED2322" w:rsidRDefault="00ED2322" w:rsidP="0084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E" w:rsidRDefault="00AC661B">
    <w:pPr>
      <w:pStyle w:val="Glava"/>
    </w:pPr>
    <w:r w:rsidRPr="00170CA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56F9D" wp14:editId="3E77A0B1">
              <wp:simplePos x="0" y="0"/>
              <wp:positionH relativeFrom="page">
                <wp:posOffset>1083945</wp:posOffset>
              </wp:positionH>
              <wp:positionV relativeFrom="paragraph">
                <wp:posOffset>-316230</wp:posOffset>
              </wp:positionV>
              <wp:extent cx="1446530" cy="1637665"/>
              <wp:effectExtent l="0" t="0" r="1270" b="635"/>
              <wp:wrapNone/>
              <wp:docPr id="14" name="Polje z besedilo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637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Društvo za varstvo naravne </w:t>
                          </w:r>
                          <w:r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in kulturne dediščine Bleda </w:t>
                          </w:r>
                          <w:r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z okolico 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Grajska cesta 3A</w:t>
                          </w:r>
                          <w:r w:rsidRPr="004E5B37">
                            <w:rPr>
                              <w:rFonts w:ascii="Calibri" w:eastAsia="Times New Roman" w:hAnsi="Calibri" w:cs="Times New Roman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 xml:space="preserve">, </w:t>
                          </w:r>
                          <w:r w:rsidRPr="00845794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4260 Bled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</w:pPr>
                          <w:r w:rsidRPr="004E5B37">
                            <w:rPr>
                              <w:rFonts w:ascii="Arial" w:hAnsi="Arial" w:cs="Arial"/>
                              <w:b/>
                              <w:color w:val="736450"/>
                              <w:sz w:val="16"/>
                              <w:szCs w:val="16"/>
                            </w:rPr>
                            <w:t xml:space="preserve">I: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t>www.spostujmo-bled.si</w:t>
                          </w:r>
                          <w:r w:rsidRPr="004E5B37">
                            <w:rPr>
                              <w:rFonts w:ascii="Arial" w:hAnsi="Arial" w:cs="Arial"/>
                              <w:b/>
                              <w:color w:val="736450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  <w:t>drustvo@spostujmo-bled.si</w:t>
                          </w:r>
                          <w:r w:rsidRPr="004E5B37">
                            <w:rPr>
                              <w:rFonts w:ascii="Arial" w:eastAsia="Times New Roman" w:hAnsi="Arial" w:cs="Arial"/>
                              <w:color w:val="736450"/>
                              <w:sz w:val="16"/>
                              <w:szCs w:val="16"/>
                              <w:lang w:eastAsia="sl-SI"/>
                            </w:rPr>
                            <w:br/>
                            <w:t xml:space="preserve">M: </w:t>
                          </w:r>
                          <w:r w:rsidRPr="004E5B37"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  <w:t>031 643 111</w:t>
                          </w:r>
                        </w:p>
                        <w:p w:rsidR="00170CAE" w:rsidRPr="004E5B37" w:rsidRDefault="00170CAE" w:rsidP="00170CAE">
                          <w:pPr>
                            <w:spacing w:line="276" w:lineRule="auto"/>
                            <w:rPr>
                              <w:rFonts w:ascii="Arial" w:hAnsi="Arial" w:cs="Arial"/>
                              <w:color w:val="7364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4" o:spid="_x0000_s1026" type="#_x0000_t202" style="position:absolute;margin-left:85.35pt;margin-top:-24.9pt;width:113.9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" filled="f" stroked="f" strokeweight=".5pt">
              <v:textbox inset="0,0,0,0">
                <w:txbxContent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 xml:space="preserve">Društvo za varstvo naravne </w:t>
                    </w:r>
                    <w:r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 xml:space="preserve">in kulturne dediščine Bleda </w:t>
                    </w:r>
                    <w:r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z okolico 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Grajska cesta 3A</w:t>
                    </w:r>
                    <w:r w:rsidRPr="004E5B37">
                      <w:rPr>
                        <w:rFonts w:ascii="Calibri" w:eastAsia="Times New Roman" w:hAnsi="Calibri" w:cs="Times New Roman"/>
                        <w:color w:val="736450"/>
                        <w:sz w:val="16"/>
                        <w:szCs w:val="16"/>
                        <w:lang w:eastAsia="sl-SI"/>
                      </w:rPr>
                      <w:t xml:space="preserve">, </w:t>
                    </w:r>
                    <w:r w:rsidRPr="00845794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4260 Bled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</w:pPr>
                    <w:r w:rsidRPr="004E5B37">
                      <w:rPr>
                        <w:rFonts w:ascii="Arial" w:hAnsi="Arial" w:cs="Arial"/>
                        <w:b/>
                        <w:color w:val="736450"/>
                        <w:sz w:val="16"/>
                        <w:szCs w:val="16"/>
                      </w:rPr>
                      <w:t xml:space="preserve">I: 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www.spostujmo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-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t>bled.si</w:t>
                    </w:r>
                    <w:proofErr w:type="spellEnd"/>
                    <w:r w:rsidRPr="004E5B37">
                      <w:rPr>
                        <w:rFonts w:ascii="Arial" w:hAnsi="Arial" w:cs="Arial"/>
                        <w:b/>
                        <w:color w:val="736450"/>
                        <w:sz w:val="16"/>
                        <w:szCs w:val="16"/>
                      </w:rPr>
                      <w:br/>
                      <w:t xml:space="preserve">E: 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drustvo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@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spostujmo</w:t>
                    </w:r>
                    <w:proofErr w:type="spellEnd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-</w:t>
                    </w:r>
                    <w:proofErr w:type="spellStart"/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bled.si</w:t>
                    </w:r>
                    <w:proofErr w:type="spellEnd"/>
                    <w:r w:rsidRPr="004E5B37">
                      <w:rPr>
                        <w:rFonts w:ascii="Arial" w:eastAsia="Times New Roman" w:hAnsi="Arial" w:cs="Arial"/>
                        <w:color w:val="736450"/>
                        <w:sz w:val="16"/>
                        <w:szCs w:val="16"/>
                        <w:lang w:eastAsia="sl-SI"/>
                      </w:rPr>
                      <w:br/>
                      <w:t xml:space="preserve">M: </w:t>
                    </w:r>
                    <w:r w:rsidRPr="004E5B37"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  <w:t>031 643 111</w:t>
                    </w:r>
                  </w:p>
                  <w:p w:rsidR="00170CAE" w:rsidRPr="004E5B37" w:rsidRDefault="00170CAE" w:rsidP="00170CAE">
                    <w:pPr>
                      <w:spacing w:line="276" w:lineRule="auto"/>
                      <w:rPr>
                        <w:rFonts w:ascii="Arial" w:hAnsi="Arial" w:cs="Arial"/>
                        <w:color w:val="73645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26042" w:rsidRPr="004E5B37">
      <w:rPr>
        <w:noProof/>
        <w:color w:val="736450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C8B28" wp14:editId="0F5343BE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0" b="0"/>
              <wp:wrapNone/>
              <wp:docPr id="16" name="Raven povezoval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36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70FC8B3" id="Raven povezovalnik 1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83.5pt" to="5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" strokecolor="#736450" strokeweight="2pt">
              <v:stroke joinstyle="miter"/>
              <w10:wrap anchorx="page" anchory="page"/>
            </v:line>
          </w:pict>
        </mc:Fallback>
      </mc:AlternateContent>
    </w:r>
    <w:r w:rsidR="00170CAE" w:rsidRPr="00170CAE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85A8B12" wp14:editId="1495EA1D">
          <wp:simplePos x="0" y="0"/>
          <wp:positionH relativeFrom="page">
            <wp:posOffset>5080635</wp:posOffset>
          </wp:positionH>
          <wp:positionV relativeFrom="page">
            <wp:posOffset>208280</wp:posOffset>
          </wp:positionV>
          <wp:extent cx="2152650" cy="1475740"/>
          <wp:effectExtent l="0" t="0" r="0" b="0"/>
          <wp:wrapNone/>
          <wp:docPr id="15" name="Slika 15" descr="D:\JERNEJ\PROJEKTI\danilo\spoštujmo bled\spostujmobled_logo+napi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ERNEJ\PROJEKTI\danilo\spoštujmo bled\spostujmobled_logo+napis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31393"/>
                  <a:stretch/>
                </pic:blipFill>
                <pic:spPr bwMode="auto">
                  <a:xfrm>
                    <a:off x="0" y="0"/>
                    <a:ext cx="21526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80"/>
    <w:multiLevelType w:val="hybridMultilevel"/>
    <w:tmpl w:val="497EC144"/>
    <w:lvl w:ilvl="0" w:tplc="6C02EB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A6E83"/>
    <w:multiLevelType w:val="hybridMultilevel"/>
    <w:tmpl w:val="64E4F4A0"/>
    <w:lvl w:ilvl="0" w:tplc="0B74A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312"/>
    <w:multiLevelType w:val="hybridMultilevel"/>
    <w:tmpl w:val="FC8E9610"/>
    <w:lvl w:ilvl="0" w:tplc="C422E01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22F3"/>
    <w:multiLevelType w:val="hybridMultilevel"/>
    <w:tmpl w:val="119C06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4"/>
    <w:rsid w:val="000205F6"/>
    <w:rsid w:val="00074BA7"/>
    <w:rsid w:val="000816A8"/>
    <w:rsid w:val="001111A0"/>
    <w:rsid w:val="00146A65"/>
    <w:rsid w:val="00170CAE"/>
    <w:rsid w:val="00185B1F"/>
    <w:rsid w:val="00187861"/>
    <w:rsid w:val="001C65FB"/>
    <w:rsid w:val="001D25DB"/>
    <w:rsid w:val="001F21AA"/>
    <w:rsid w:val="00211A1A"/>
    <w:rsid w:val="00256726"/>
    <w:rsid w:val="002654E5"/>
    <w:rsid w:val="002A0975"/>
    <w:rsid w:val="002A3C9A"/>
    <w:rsid w:val="002A40D8"/>
    <w:rsid w:val="003316DC"/>
    <w:rsid w:val="00384DC4"/>
    <w:rsid w:val="003870A2"/>
    <w:rsid w:val="003879FD"/>
    <w:rsid w:val="003B35ED"/>
    <w:rsid w:val="00413A56"/>
    <w:rsid w:val="00440EF5"/>
    <w:rsid w:val="00455463"/>
    <w:rsid w:val="00456CE8"/>
    <w:rsid w:val="004825B9"/>
    <w:rsid w:val="004A7B81"/>
    <w:rsid w:val="004C282F"/>
    <w:rsid w:val="004D264B"/>
    <w:rsid w:val="004D5708"/>
    <w:rsid w:val="004E3C65"/>
    <w:rsid w:val="004E5B37"/>
    <w:rsid w:val="00514BB6"/>
    <w:rsid w:val="005677C7"/>
    <w:rsid w:val="005920E4"/>
    <w:rsid w:val="005C137B"/>
    <w:rsid w:val="005F2C3B"/>
    <w:rsid w:val="005F6869"/>
    <w:rsid w:val="0066140C"/>
    <w:rsid w:val="006C0C08"/>
    <w:rsid w:val="006C3AEC"/>
    <w:rsid w:val="0077462A"/>
    <w:rsid w:val="007F4DFE"/>
    <w:rsid w:val="0083116D"/>
    <w:rsid w:val="00845794"/>
    <w:rsid w:val="008D3AF8"/>
    <w:rsid w:val="008E52C6"/>
    <w:rsid w:val="008F2FF7"/>
    <w:rsid w:val="00915B1D"/>
    <w:rsid w:val="009A32C8"/>
    <w:rsid w:val="009B0D6C"/>
    <w:rsid w:val="009C59D1"/>
    <w:rsid w:val="009E080E"/>
    <w:rsid w:val="00A94F2C"/>
    <w:rsid w:val="00AC661B"/>
    <w:rsid w:val="00B25B5B"/>
    <w:rsid w:val="00B26042"/>
    <w:rsid w:val="00B35030"/>
    <w:rsid w:val="00B46F87"/>
    <w:rsid w:val="00B55788"/>
    <w:rsid w:val="00C21BE0"/>
    <w:rsid w:val="00CF1045"/>
    <w:rsid w:val="00D1206D"/>
    <w:rsid w:val="00D501EC"/>
    <w:rsid w:val="00D65085"/>
    <w:rsid w:val="00D8794C"/>
    <w:rsid w:val="00DA1404"/>
    <w:rsid w:val="00E25BD5"/>
    <w:rsid w:val="00E66A74"/>
    <w:rsid w:val="00E912F7"/>
    <w:rsid w:val="00EA385A"/>
    <w:rsid w:val="00ED2322"/>
    <w:rsid w:val="00EE6353"/>
    <w:rsid w:val="00EE72CC"/>
    <w:rsid w:val="00EF5BD1"/>
    <w:rsid w:val="00F45A9F"/>
    <w:rsid w:val="00F738D7"/>
    <w:rsid w:val="00FB5FA5"/>
    <w:rsid w:val="00FE50A4"/>
    <w:rsid w:val="00FF03FB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4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94"/>
  </w:style>
  <w:style w:type="paragraph" w:styleId="Noga">
    <w:name w:val="footer"/>
    <w:basedOn w:val="Navaden"/>
    <w:link w:val="Nog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94"/>
  </w:style>
  <w:style w:type="character" w:customStyle="1" w:styleId="Naslov4Znak">
    <w:name w:val="Naslov 4 Znak"/>
    <w:basedOn w:val="Privzetapisavaodstavka"/>
    <w:link w:val="Naslov4"/>
    <w:uiPriority w:val="9"/>
    <w:rsid w:val="008457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579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457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17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25DB"/>
    <w:rPr>
      <w:b/>
      <w:bCs/>
    </w:rPr>
  </w:style>
  <w:style w:type="paragraph" w:styleId="Odstavekseznama">
    <w:name w:val="List Paragraph"/>
    <w:basedOn w:val="Navaden"/>
    <w:uiPriority w:val="34"/>
    <w:qFormat/>
    <w:rsid w:val="005F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4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794"/>
  </w:style>
  <w:style w:type="paragraph" w:styleId="Noga">
    <w:name w:val="footer"/>
    <w:basedOn w:val="Navaden"/>
    <w:link w:val="NogaZnak"/>
    <w:uiPriority w:val="99"/>
    <w:unhideWhenUsed/>
    <w:rsid w:val="00845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794"/>
  </w:style>
  <w:style w:type="character" w:customStyle="1" w:styleId="Naslov4Znak">
    <w:name w:val="Naslov 4 Znak"/>
    <w:basedOn w:val="Privzetapisavaodstavka"/>
    <w:link w:val="Naslov4"/>
    <w:uiPriority w:val="9"/>
    <w:rsid w:val="0084579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579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4579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17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25DB"/>
    <w:rPr>
      <w:b/>
      <w:bCs/>
    </w:rPr>
  </w:style>
  <w:style w:type="paragraph" w:styleId="Odstavekseznama">
    <w:name w:val="List Paragraph"/>
    <w:basedOn w:val="Navaden"/>
    <w:uiPriority w:val="34"/>
    <w:qFormat/>
    <w:rsid w:val="005F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@bled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.mop@gov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mop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9304B6-37DD-46EC-954C-4A04764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 sistema Windows</cp:lastModifiedBy>
  <cp:revision>2</cp:revision>
  <dcterms:created xsi:type="dcterms:W3CDTF">2022-02-01T10:37:00Z</dcterms:created>
  <dcterms:modified xsi:type="dcterms:W3CDTF">2022-02-01T10:37:00Z</dcterms:modified>
</cp:coreProperties>
</file>