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2B" w:rsidRDefault="0043572B" w:rsidP="0043572B">
      <w:pPr>
        <w:pStyle w:val="Navadensplet"/>
        <w:spacing w:before="0" w:beforeAutospacing="0" w:after="0" w:afterAutospacing="0"/>
        <w:outlineLvl w:val="1"/>
        <w:rPr>
          <w:rFonts w:ascii="inherit" w:hAnsi="inherit" w:cs="Arial"/>
          <w:color w:val="161616"/>
          <w:kern w:val="36"/>
          <w:sz w:val="68"/>
          <w:szCs w:val="68"/>
        </w:rPr>
      </w:pPr>
      <w:r>
        <w:rPr>
          <w:rFonts w:ascii="inherit" w:hAnsi="inherit" w:cs="Arial"/>
          <w:color w:val="161616"/>
          <w:kern w:val="36"/>
          <w:sz w:val="68"/>
          <w:szCs w:val="68"/>
        </w:rPr>
        <w:t>ODPRTO PISMO - ODZIV NA ZADNJO OBČINSKO SEJO</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Spoštovani,</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Spoštovanje je beseda ali pojem, ki ima zelo širok pomen. Če stoji v kontekstu s še nekaterimi drugimi pojmi in jih dodatno določa, je njegov pomen posebnega pomena. Beseda »spoštovani« je prva beseda, ki jo navadno napišemo na vlogo, dokument, prijavo, prošnjo, pritožbo…ipd. V svoji posebni veličini ima celo svojo vrstico, vse ostale vrstice se nahajajo pod njo. Je kot general, ki zakoraka pred svojo vojsko in pregleduje vojaško pripravljenost mož za boj ali obrambo. Da ne bo pomote, tu govorimo o prenesenem pomenu, ta vojska je množica besed, ki morajo delovati v besedilu tako, da bodo neko stvar pojasnile in jo nekomu naredile razumljivo. Beseda spoštovanje je zelo tesno povezana s besedo razumeti. Če je nekdo razumljen, je lahko spoštovan.</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Tudi naše novo društvo Spoštujmo Bled , se je odločilo za to besedo. Ugotovili smo, da so nekatere stvari na Bledu posameznikom predvsem pa nekaterim blejskim svetnikom popolnoma nerazumljene. Tu je predvsem poudarek na razumevanju narave in človekovega spoštljivega ravnanja s to čudovito pokrajino, za katero se ve, da je podoba raja. Pa se bo ta podoba ohranila ali se ji bliža nepreklicen konec? Vodilo našega društva je skrb, da se to ne bo zgodilo.</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xml:space="preserve">Na žalost smo že na začetku delovanja društva naleteli s strani občine na zelo konfliktno situacijo, ki se je pokazala na zadnji seji občinskega sveta . Našega člana g. Lea Ličofa je grobo, netaktno in besedno primitivno napadel svetnik g. Anton </w:t>
      </w:r>
      <w:r>
        <w:rPr>
          <w:rFonts w:ascii="inherit" w:hAnsi="inherit" w:cs="Arial"/>
          <w:color w:val="161616"/>
          <w:sz w:val="36"/>
          <w:szCs w:val="36"/>
        </w:rPr>
        <w:lastRenderedPageBreak/>
        <w:t>Omerzel. V svojem govoru je tudi pozival ostale člane, naj ga odstavijo iz mesta organizatorja že tradicionalnega in priljubljenega Okarina etno festivala. Ker je Leo kritičen nad vodenjem in razvojem turizma, ki je v zadnjih letih popolnoma podjarmil in odrinil nas domačine od kvalitetnega bivanja, ki smo ga bili vajeni. Ker je drugačen, uporniški, mogoče celo preveč vpliven? Med člani društva smo tudi gostje prvega Okarina etno festivala, ki je bil pred 28 leti. G. Omerzel je ta zgodovinski trenutek žal zamudil, kot tudi nekaj naslednjih, je bil pa večkrat prisoten gospod župan g. Fajfar in se verjetno še spomni, koliko energije, dela, potrpljenja, prostega časa…ipd. in ne na koncu intelektualne lastnine je vložil g. Ličof v tega otroka, da je zdravo zrasel. Na seji žal ni izrekel nobene besede podpore, niti prekinil seje. Niti takrat, ko je ga je g. Omerzel obtožil, « da ne more delati, ker mu g. Ličof zadaj na hrbtu drži nož«. Brez dokazov, argumentov, prič… Navedeni svetnik se je obregnil tudi v najemnike lokalov na spodnji ploščadi TC-Bled. Da je tam sama » cganarija, taspodna muska, smrad po hrani«.</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Mar ni to sovražni govor ? Za vse tiste, ki imajo visok prag tolerance do izbruhov agresivnega govorjenja, žal ni. Za naše društvo velja, da te tolerance nimamo in da se bomo v prihodnje borili tudi za spoštovanje vseh prebivalcev na Bledu, še posebej za člane društva, ki bodo kot kaže temu še bolj izpostavljeni.</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Na srečo glasba govori svoj jezik, zato navajamo še zelo lepo misel glasbenika, pokojnega Bojana Pečarja ( član zasedbe Ekatarina Velika), ki pravi:</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xml:space="preserve">»Ljubezen bi morala biti motiv za delovanje vsakega človeka. Ni pomembno ali gre za ljubezen do boga, žene,sebe ali nekega objekta. Vsaka dejavnost v katero ljubezen ni </w:t>
      </w:r>
      <w:r>
        <w:rPr>
          <w:rFonts w:ascii="inherit" w:hAnsi="inherit" w:cs="Arial"/>
          <w:color w:val="161616"/>
          <w:sz w:val="36"/>
          <w:szCs w:val="36"/>
        </w:rPr>
        <w:lastRenderedPageBreak/>
        <w:t>vključena, je prazna in na nek način deluje zoper ljudi. A vse, kar počneš, moraš početi za ljudi. Na tak ali drugačen način.«</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Bled, 6.11.2018</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 </w:t>
      </w:r>
    </w:p>
    <w:p w:rsidR="0043572B" w:rsidRDefault="0043572B" w:rsidP="0043572B">
      <w:pPr>
        <w:pStyle w:val="Navadensplet"/>
        <w:spacing w:before="0" w:beforeAutospacing="0" w:after="0" w:afterAutospacing="0"/>
        <w:jc w:val="both"/>
        <w:outlineLvl w:val="2"/>
        <w:rPr>
          <w:rFonts w:ascii="inherit" w:hAnsi="inherit" w:cs="Arial"/>
          <w:color w:val="161616"/>
          <w:sz w:val="36"/>
          <w:szCs w:val="36"/>
        </w:rPr>
      </w:pPr>
      <w:r>
        <w:rPr>
          <w:rFonts w:ascii="inherit" w:hAnsi="inherit" w:cs="Arial"/>
          <w:color w:val="161616"/>
          <w:sz w:val="36"/>
          <w:szCs w:val="36"/>
        </w:rPr>
        <w:t>Člani izvršnega odbora Društva spoštujmo Bled</w:t>
      </w:r>
    </w:p>
    <w:p w:rsidR="00352C2D" w:rsidRDefault="00352C2D">
      <w:bookmarkStart w:id="0" w:name="_GoBack"/>
      <w:bookmarkEnd w:id="0"/>
    </w:p>
    <w:sectPr w:rsidR="00352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352C2D"/>
    <w:rsid w:val="004357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3572B"/>
    <w:pPr>
      <w:spacing w:before="100" w:beforeAutospacing="1" w:after="100" w:afterAutospacing="1"/>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43572B"/>
    <w:pPr>
      <w:spacing w:before="100" w:beforeAutospacing="1" w:after="100" w:afterAutospacing="1"/>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1</cp:revision>
  <dcterms:created xsi:type="dcterms:W3CDTF">2019-05-13T12:33:00Z</dcterms:created>
  <dcterms:modified xsi:type="dcterms:W3CDTF">2019-05-13T12:34:00Z</dcterms:modified>
</cp:coreProperties>
</file>